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983"/>
        <w:gridCol w:w="3096"/>
      </w:tblGrid>
      <w:tr>
        <w:tc>
          <w:tcPr>
            <w:tcW w:type="dxa" w:w="6983"/>
            <w:shd w:fill="1B1D20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FFFFFF"/>
                <w:sz w:val="46"/>
              </w:rPr>
              <w:t>PROCESS GAP ASSESSMENT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D8D8D8"/>
                <w:sz w:val="19"/>
              </w:rPr>
              <w:t>Professional, editable business template</w:t>
            </w:r>
          </w:p>
        </w:tc>
        <w:tc>
          <w:tcPr>
            <w:tcW w:type="dxa" w:w="3096"/>
            <w:shd w:fill="F4F3EF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C9872B"/>
                <w:sz w:val="26"/>
              </w:rPr>
              <w:t>YOUR LOGO</w:t>
              <w:br/>
              <w:t>HERE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i/>
                <w:color w:val="666A70"/>
                <w:sz w:val="16"/>
              </w:rPr>
              <w:t>Replace this box</w:t>
            </w:r>
          </w:p>
        </w:tc>
      </w:tr>
    </w:tbl>
    <w:p>
      <w:pPr>
        <w:spacing w:after="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shd w:fill="F4F3EF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Use this form to define a process failure, measure its effect, identify the gap, and assign corrective action without turning the review into a blame exercise.</w:t>
            </w:r>
          </w:p>
        </w:tc>
      </w:tr>
    </w:tbl>
    <w:p>
      <w:pPr>
        <w:pStyle w:val="Heading1"/>
      </w:pPr>
      <w:r>
        <w:t>1. Gap Snapshot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Gap / Issue Title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Date Identified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Reported By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Department / Process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Process Owner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Priority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Low / Medium / High / Critical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Current Status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Open / Contained / In Progress / Closed</w:t>
            </w:r>
          </w:p>
        </w:tc>
      </w:tr>
    </w:tbl>
    <w:p>
      <w:pPr>
        <w:pStyle w:val="Heading2"/>
      </w:pPr>
      <w:r>
        <w:t>Brief Description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happened? State the observable facts without assigning blame.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2. Current State vs. Expected State</w:t>
      </w:r>
    </w:p>
    <w:p>
      <w:pPr>
        <w:pStyle w:val="Heading2"/>
      </w:pPr>
      <w:r>
        <w:t>Current State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is happening today? Include the actual workflow, behavior, or result.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Expected State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should happen instead? Cite the procedure, requirement, or agreed standard if one exists.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The Gap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Describe the specific difference between the current and expected states.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1"/>
      </w:pPr>
      <w:r>
        <w:t>3. Impact and Evidence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Customer or client impact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Financial impact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Compliance or legal risk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Operational delay or rework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Employee or training impact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Data, quality, or reporting impact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Reputation or relationship risk</w:t>
      </w:r>
    </w:p>
    <w:p>
      <w:pPr>
        <w:pStyle w:val="Heading2"/>
      </w:pPr>
      <w:r>
        <w:t>Evidence / Examples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List dates, examples, records, screenshots, complaints, or measurements that support the finding.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4. Gap Classification and Cause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Procedure does not exist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Procedure is unclear or outdated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Ownership is unclear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Training or knowledge gap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System or technology limitation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Communication or handoff failure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Capacity or staffing constraint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Control or quality-check failure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Other</w:t>
      </w:r>
    </w:p>
    <w:p>
      <w:pPr>
        <w:pStyle w:val="Heading2"/>
      </w:pPr>
      <w:r>
        <w:t>Contributing Factors / Root Cause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conditions allowed the gap to occur or continue? Separate contributing factors from assumptions.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Immediate Containment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has been done to reduce harm or prevent recurrence while the permanent fix is developed?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5. Corrective Action Plan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744"/>
        <w:gridCol w:w="1944"/>
        <w:gridCol w:w="1800"/>
        <w:gridCol w:w="2592"/>
      </w:tblGrid>
      <w:tr>
        <w:tc>
          <w:tcPr>
            <w:tcW w:type="dxa" w:w="3744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Corrective Action</w:t>
            </w:r>
          </w:p>
        </w:tc>
        <w:tc>
          <w:tcPr>
            <w:tcW w:type="dxa" w:w="1944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1800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Due Date</w:t>
            </w:r>
          </w:p>
        </w:tc>
        <w:tc>
          <w:tcPr>
            <w:tcW w:type="dxa" w:w="2592"/>
            <w:shd w:fill="1B1D2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Success Measure</w:t>
            </w:r>
          </w:p>
        </w:tc>
      </w:tr>
      <w:tr>
        <w:tc>
          <w:tcPr>
            <w:tcW w:type="dxa" w:w="37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Describe the action</w:t>
            </w:r>
          </w:p>
        </w:tc>
        <w:tc>
          <w:tcPr>
            <w:tcW w:type="dxa" w:w="19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Role / Name</w:t>
            </w:r>
          </w:p>
        </w:tc>
        <w:tc>
          <w:tcPr>
            <w:tcW w:type="dxa" w:w="1800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MM/DD/YYYY</w:t>
            </w:r>
          </w:p>
        </w:tc>
        <w:tc>
          <w:tcPr>
            <w:tcW w:type="dxa" w:w="2592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How will we know it worked?</w:t>
            </w:r>
          </w:p>
        </w:tc>
      </w:tr>
      <w:tr>
        <w:tc>
          <w:tcPr>
            <w:tcW w:type="dxa" w:w="37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Describe the action</w:t>
            </w:r>
          </w:p>
        </w:tc>
        <w:tc>
          <w:tcPr>
            <w:tcW w:type="dxa" w:w="19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Role / Name</w:t>
            </w:r>
          </w:p>
        </w:tc>
        <w:tc>
          <w:tcPr>
            <w:tcW w:type="dxa" w:w="1800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MM/DD/YYYY</w:t>
            </w:r>
          </w:p>
        </w:tc>
        <w:tc>
          <w:tcPr>
            <w:tcW w:type="dxa" w:w="2592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How will we know it worked?</w:t>
            </w:r>
          </w:p>
        </w:tc>
      </w:tr>
      <w:tr>
        <w:tc>
          <w:tcPr>
            <w:tcW w:type="dxa" w:w="37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Describe the action</w:t>
            </w:r>
          </w:p>
        </w:tc>
        <w:tc>
          <w:tcPr>
            <w:tcW w:type="dxa" w:w="19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Role / Name</w:t>
            </w:r>
          </w:p>
        </w:tc>
        <w:tc>
          <w:tcPr>
            <w:tcW w:type="dxa" w:w="1800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MM/DD/YYYY</w:t>
            </w:r>
          </w:p>
        </w:tc>
        <w:tc>
          <w:tcPr>
            <w:tcW w:type="dxa" w:w="2592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How will we know it worked?</w:t>
            </w:r>
          </w:p>
        </w:tc>
      </w:tr>
      <w:tr>
        <w:tc>
          <w:tcPr>
            <w:tcW w:type="dxa" w:w="37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Describe the action</w:t>
            </w:r>
          </w:p>
        </w:tc>
        <w:tc>
          <w:tcPr>
            <w:tcW w:type="dxa" w:w="19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Role / Name</w:t>
            </w:r>
          </w:p>
        </w:tc>
        <w:tc>
          <w:tcPr>
            <w:tcW w:type="dxa" w:w="1800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MM/DD/YYYY</w:t>
            </w:r>
          </w:p>
        </w:tc>
        <w:tc>
          <w:tcPr>
            <w:tcW w:type="dxa" w:w="2592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How will we know it worked?</w:t>
            </w:r>
          </w:p>
        </w:tc>
      </w:tr>
      <w:tr>
        <w:tc>
          <w:tcPr>
            <w:tcW w:type="dxa" w:w="37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Describe the action</w:t>
            </w:r>
          </w:p>
        </w:tc>
        <w:tc>
          <w:tcPr>
            <w:tcW w:type="dxa" w:w="1944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Role / Name</w:t>
            </w:r>
          </w:p>
        </w:tc>
        <w:tc>
          <w:tcPr>
            <w:tcW w:type="dxa" w:w="1800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MM/DD/YYYY</w:t>
            </w:r>
          </w:p>
        </w:tc>
        <w:tc>
          <w:tcPr>
            <w:tcW w:type="dxa" w:w="2592"/>
            <w:tcMar>
              <w:top w:w="150" w:type="dxa"/>
              <w:start w:w="100" w:type="dxa"/>
              <w:bottom w:w="150" w:type="dxa"/>
              <w:end w:w="10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7"/>
              </w:rPr>
              <w:t>How will we know it worked?</w:t>
            </w:r>
          </w:p>
        </w:tc>
      </w:tr>
    </w:tbl>
    <w:p>
      <w:pPr>
        <w:pStyle w:val="Heading1"/>
      </w:pPr>
      <w:r>
        <w:t>6. Validation and Closeout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Validation Method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Validation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Result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Effective / Partially Effective / Not Effective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Follow-Up Required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Yes / No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Approved By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Closure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p>
      <w:pPr>
        <w:pStyle w:val="Heading2"/>
      </w:pPr>
      <w:r>
        <w:t>Lessons Learned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should be added to the SOP, training, controls, or future monitoring?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66A70"/>
        <w:sz w:val="16"/>
      </w:rPr>
      <w:t>The Cutting Firm | A Riot Assets Company  •  Replace the logo area with your own company logo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66A70"/>
        <w:sz w:val="16"/>
      </w:rPr>
      <w:t>THE CUTTING FIRM  |  BUSINESS DOCUMENT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1B1D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" w:hAnsi="Aptos"/>
      <w:b/>
      <w:bCs/>
      <w:color w:val="477E7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477E7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B1D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