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983"/>
        <w:gridCol w:w="3096"/>
      </w:tblGrid>
      <w:tr>
        <w:tc>
          <w:tcPr>
            <w:tcW w:type="dxa" w:w="6983"/>
            <w:shd w:fill="1B1D20"/>
            <w:tcMar>
              <w:top w:w="180" w:type="dxa"/>
              <w:start w:w="180" w:type="dxa"/>
              <w:bottom w:w="180" w:type="dxa"/>
              <w:end w:w="180" w:type="dxa"/>
            </w:tcMar>
            <w:vAlign w:val="center"/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FFFFFF"/>
                <w:sz w:val="46"/>
              </w:rPr>
              <w:t>STANDARD OPERATING PROCEDURE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D8D8D8"/>
                <w:sz w:val="19"/>
              </w:rPr>
              <w:t>Professional, editable business template</w:t>
            </w:r>
          </w:p>
        </w:tc>
        <w:tc>
          <w:tcPr>
            <w:tcW w:type="dxa" w:w="3096"/>
            <w:shd w:fill="F4F3EF"/>
            <w:tcMar>
              <w:top w:w="180" w:type="dxa"/>
              <w:start w:w="180" w:type="dxa"/>
              <w:bottom w:w="180" w:type="dxa"/>
              <w:end w:w="1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C9872B"/>
                <w:sz w:val="26"/>
              </w:rPr>
              <w:t>YOUR LOGO</w:t>
              <w:br/>
              <w:t>HERE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i/>
                <w:color w:val="666A70"/>
                <w:sz w:val="16"/>
              </w:rPr>
              <w:t>Replace this box</w:t>
            </w:r>
          </w:p>
        </w:tc>
      </w:tr>
    </w:tbl>
    <w:p>
      <w:pPr>
        <w:spacing w:after="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shd w:fill="F4F3EF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Use this template to document a repeatable process. Replace instructional text, add your logo, and remove sections that do not apply.</w:t>
            </w:r>
          </w:p>
        </w:tc>
      </w:tr>
    </w:tbl>
    <w:p>
      <w:pPr>
        <w:pStyle w:val="Heading1"/>
      </w:pPr>
      <w:r>
        <w:t>1. Document Control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SOP Title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SOP Number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Department / Team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Process Owner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Effective Date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Version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Review Date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</w:tbl>
    <w:p>
      <w:pPr>
        <w:pStyle w:val="Heading1"/>
      </w:pPr>
      <w:r>
        <w:t>2. Purpose and Scope</w:t>
      </w:r>
    </w:p>
    <w:p>
      <w:pPr>
        <w:pStyle w:val="Heading2"/>
      </w:pPr>
      <w:r>
        <w:t>Purpose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does this procedure accomplish, and why does it exist?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Scope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Where does this procedure begin and end? Who or what is included?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pStyle w:val="Heading1"/>
      </w:pPr>
      <w:r>
        <w:t>3. Roles and Responsibilities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Process Owner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Accountable for the procedure and final decisions.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Primary Performer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Role responsible for completing the steps.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Reviewer / Approver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Role responsible for quality or approval.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Backup / Escalation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Role contacted when the normal process cannot continue.</w:t>
            </w:r>
          </w:p>
        </w:tc>
      </w:tr>
    </w:tbl>
    <w:p>
      <w:pPr>
        <w:pStyle w:val="Heading1"/>
      </w:pPr>
      <w:r>
        <w:t>4. Required Inputs and Systems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Required forms, files, or source information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Systems, applications, or shared folders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Permissions or approvals needed before starting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Deadlines, service levels, or timing requirements</w:t>
      </w:r>
    </w:p>
    <w:p>
      <w:pPr>
        <w:pStyle w:val="Heading2"/>
      </w:pPr>
      <w:r>
        <w:t>Definitions or Key Terms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Define abbreviations, internal terms, or rules a new employee may not know.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pStyle w:val="Heading1"/>
      </w:pPr>
      <w:r>
        <w:t>5. Procedure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shd w:fill="F4F3EF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Write each step as a clear action. Include the owner, expected result, and what happens next.</w:t>
            </w:r>
          </w:p>
        </w:tc>
      </w:tr>
    </w:tbl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64"/>
        <w:gridCol w:w="3528"/>
        <w:gridCol w:w="1944"/>
        <w:gridCol w:w="3744"/>
      </w:tblGrid>
      <w:tr>
        <w:tc>
          <w:tcPr>
            <w:tcW w:type="dxa" w:w="864"/>
            <w:shd w:fill="1B1D2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Step</w:t>
            </w:r>
          </w:p>
        </w:tc>
        <w:tc>
          <w:tcPr>
            <w:tcW w:type="dxa" w:w="3528"/>
            <w:shd w:fill="1B1D2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Action</w:t>
            </w:r>
          </w:p>
        </w:tc>
        <w:tc>
          <w:tcPr>
            <w:tcW w:type="dxa" w:w="1944"/>
            <w:shd w:fill="1B1D2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Owner</w:t>
            </w:r>
          </w:p>
        </w:tc>
        <w:tc>
          <w:tcPr>
            <w:tcW w:type="dxa" w:w="3744"/>
            <w:shd w:fill="1B1D2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Expected Result / Next Step</w:t>
            </w:r>
          </w:p>
        </w:tc>
      </w:tr>
      <w:tr>
        <w:tc>
          <w:tcPr>
            <w:tcW w:type="dxa" w:w="86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1</w:t>
            </w:r>
          </w:p>
        </w:tc>
        <w:tc>
          <w:tcPr>
            <w:tcW w:type="dxa" w:w="3528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Describe the action</w:t>
            </w:r>
          </w:p>
        </w:tc>
        <w:tc>
          <w:tcPr>
            <w:tcW w:type="dxa" w:w="19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Role</w:t>
            </w:r>
          </w:p>
        </w:tc>
        <w:tc>
          <w:tcPr>
            <w:tcW w:type="dxa" w:w="37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Result, handoff, or decision</w:t>
            </w:r>
          </w:p>
        </w:tc>
      </w:tr>
      <w:tr>
        <w:tc>
          <w:tcPr>
            <w:tcW w:type="dxa" w:w="86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2</w:t>
            </w:r>
          </w:p>
        </w:tc>
        <w:tc>
          <w:tcPr>
            <w:tcW w:type="dxa" w:w="3528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Describe the action</w:t>
            </w:r>
          </w:p>
        </w:tc>
        <w:tc>
          <w:tcPr>
            <w:tcW w:type="dxa" w:w="19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Role</w:t>
            </w:r>
          </w:p>
        </w:tc>
        <w:tc>
          <w:tcPr>
            <w:tcW w:type="dxa" w:w="37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Result, handoff, or decision</w:t>
            </w:r>
          </w:p>
        </w:tc>
      </w:tr>
      <w:tr>
        <w:tc>
          <w:tcPr>
            <w:tcW w:type="dxa" w:w="86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3</w:t>
            </w:r>
          </w:p>
        </w:tc>
        <w:tc>
          <w:tcPr>
            <w:tcW w:type="dxa" w:w="3528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Describe the action</w:t>
            </w:r>
          </w:p>
        </w:tc>
        <w:tc>
          <w:tcPr>
            <w:tcW w:type="dxa" w:w="19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Role</w:t>
            </w:r>
          </w:p>
        </w:tc>
        <w:tc>
          <w:tcPr>
            <w:tcW w:type="dxa" w:w="37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Result, handoff, or decision</w:t>
            </w:r>
          </w:p>
        </w:tc>
      </w:tr>
      <w:tr>
        <w:tc>
          <w:tcPr>
            <w:tcW w:type="dxa" w:w="86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4</w:t>
            </w:r>
          </w:p>
        </w:tc>
        <w:tc>
          <w:tcPr>
            <w:tcW w:type="dxa" w:w="3528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Describe the action</w:t>
            </w:r>
          </w:p>
        </w:tc>
        <w:tc>
          <w:tcPr>
            <w:tcW w:type="dxa" w:w="19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Role</w:t>
            </w:r>
          </w:p>
        </w:tc>
        <w:tc>
          <w:tcPr>
            <w:tcW w:type="dxa" w:w="37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Result, handoff, or decision</w:t>
            </w:r>
          </w:p>
        </w:tc>
      </w:tr>
      <w:tr>
        <w:tc>
          <w:tcPr>
            <w:tcW w:type="dxa" w:w="86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5</w:t>
            </w:r>
          </w:p>
        </w:tc>
        <w:tc>
          <w:tcPr>
            <w:tcW w:type="dxa" w:w="3528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Describe the action</w:t>
            </w:r>
          </w:p>
        </w:tc>
        <w:tc>
          <w:tcPr>
            <w:tcW w:type="dxa" w:w="19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Role</w:t>
            </w:r>
          </w:p>
        </w:tc>
        <w:tc>
          <w:tcPr>
            <w:tcW w:type="dxa" w:w="37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Result, handoff, or decision</w:t>
            </w:r>
          </w:p>
        </w:tc>
      </w:tr>
      <w:tr>
        <w:tc>
          <w:tcPr>
            <w:tcW w:type="dxa" w:w="86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6</w:t>
            </w:r>
          </w:p>
        </w:tc>
        <w:tc>
          <w:tcPr>
            <w:tcW w:type="dxa" w:w="3528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Describe the action</w:t>
            </w:r>
          </w:p>
        </w:tc>
        <w:tc>
          <w:tcPr>
            <w:tcW w:type="dxa" w:w="19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Role</w:t>
            </w:r>
          </w:p>
        </w:tc>
        <w:tc>
          <w:tcPr>
            <w:tcW w:type="dxa" w:w="37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Result, handoff, or decision</w:t>
            </w:r>
          </w:p>
        </w:tc>
      </w:tr>
      <w:tr>
        <w:tc>
          <w:tcPr>
            <w:tcW w:type="dxa" w:w="86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7</w:t>
            </w:r>
          </w:p>
        </w:tc>
        <w:tc>
          <w:tcPr>
            <w:tcW w:type="dxa" w:w="3528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Describe the action</w:t>
            </w:r>
          </w:p>
        </w:tc>
        <w:tc>
          <w:tcPr>
            <w:tcW w:type="dxa" w:w="19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Role</w:t>
            </w:r>
          </w:p>
        </w:tc>
        <w:tc>
          <w:tcPr>
            <w:tcW w:type="dxa" w:w="3744"/>
            <w:tcMar>
              <w:top w:w="130" w:type="dxa"/>
              <w:start w:w="100" w:type="dxa"/>
              <w:bottom w:w="13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8"/>
              </w:rPr>
              <w:t>Result, handoff, or decision</w:t>
            </w:r>
          </w:p>
        </w:tc>
      </w:tr>
    </w:tbl>
    <w:p>
      <w:r>
        <w:br w:type="page"/>
      </w:r>
    </w:p>
    <w:p>
      <w:pPr>
        <w:pStyle w:val="Heading1"/>
      </w:pPr>
      <w:r>
        <w:t>6. Exceptions, Risks, and Escalations</w:t>
      </w:r>
    </w:p>
    <w:p>
      <w:pPr>
        <w:pStyle w:val="Heading2"/>
      </w:pPr>
      <w:r>
        <w:t>Known Exceptions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When should the normal procedure be changed or stopped?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Escalation Path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triggers escalation, who must be contacted, and within what timeframe?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1"/>
      </w:pPr>
      <w:r>
        <w:t>7. Quality Check and Completion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Required information is complete and accurate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Required approvals are documented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Customer or stakeholder communication has been sent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Final file or record is stored in the correct location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Follow-up task and due date have been assigned</w:t>
      </w:r>
    </w:p>
    <w:p>
      <w:pPr>
        <w:pStyle w:val="Heading1"/>
      </w:pPr>
      <w:r>
        <w:t>8. Revision History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Version / Date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Change Made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Changed By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Approved By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66A70"/>
        <w:sz w:val="16"/>
      </w:rPr>
      <w:t>The Cutting Firm | A Riot Assets Company  •  Replace the logo area with your own company logo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666A70"/>
        <w:sz w:val="16"/>
      </w:rPr>
      <w:t>THE CUTTING FIRM  |  BUSINESS DOCUMENT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color w:val="1B1D2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" w:hAnsi="Aptos"/>
      <w:b/>
      <w:bCs/>
      <w:color w:val="477E7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477E7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1B1D2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